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Badkamerspecialist Van Vliet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Peters</w:t>
            </w:r>
          </w:p>
          <w:p>
            <w:pPr>
              <w:spacing w:before="0" w:after="0"/>
            </w:pPr>
            <w:r>
              <w:rPr/>
              <w:t xml:space="preserve">Zonnelaan 22</w:t>
            </w:r>
          </w:p>
          <w:p>
            <w:pPr>
              <w:spacing w:before="0" w:after="0"/>
            </w:pPr>
            <w:r>
              <w:rPr/>
              <w:t xml:space="preserve">1181 KX Amstelveen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Complete badkamerrenovatie, 6 m², inclusief inloopdouche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Sloop bestaande badkamer en afvoer puin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Leidingwerk water, afvoer en elektra verleggen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Wand- en vloertegels zetten, inclusief kimband en waterdichting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€ 1.904,00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Sanitair monteren: inloopdouche, wandcloset, meubel (sanitair door klant)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Stucwerk plafond (woning ouder dan 2 jaar)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€ 192,00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Kitwerk en oplevering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€ 280,00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€ 6.076,00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€ 17,28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€ 1.235,64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€ 7.328,92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Tegels en sanitair worden door de klant gekozen en geleverd, tenzij anders afgesproken; levering vóór de startdatum.</w:t>
      </w:r>
    </w:p>
    <w:p>
      <w:pPr>
        <w:spacing w:before="0" w:after="60"/>
      </w:pPr>
      <w:r>
        <w:rPr>
          <w:sz w:val="20"/>
          <w:szCs w:val="20"/>
        </w:rPr>
        <w:t xml:space="preserve">•  De doorlooptijd is 8 werkdagen bij een ongestoorde planning; de badkamer is die periode niet bruikbaar.</w:t>
      </w:r>
    </w:p>
    <w:p>
      <w:pPr>
        <w:spacing w:before="0" w:after="60"/>
      </w:pPr>
      <w:r>
        <w:rPr>
          <w:sz w:val="20"/>
          <w:szCs w:val="20"/>
        </w:rPr>
        <w:t xml:space="preserve">•  Onvoorziene gebreken achter de bestaande betegeling (vocht, rot, asbest) worden gemeld en apart geoffreerd.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